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7CB7" w14:textId="1665C27C" w:rsidR="005D6464" w:rsidRDefault="00CC7C06" w:rsidP="00321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ФОРМА</w:t>
      </w:r>
    </w:p>
    <w:p w14:paraId="4B8D3F5D" w14:textId="77777777" w:rsidR="0039112A" w:rsidRPr="006A5D4E" w:rsidRDefault="0039112A" w:rsidP="00321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D4E">
        <w:rPr>
          <w:rFonts w:ascii="Times New Roman" w:hAnsi="Times New Roman" w:cs="Times New Roman"/>
          <w:b/>
          <w:bCs/>
          <w:sz w:val="24"/>
          <w:szCs w:val="24"/>
        </w:rPr>
        <w:t>СОГЛАШЕНИЕ О СОТРУДНИЧЕСТВЕ</w:t>
      </w:r>
      <w:bookmarkEnd w:id="0"/>
      <w:r w:rsidR="007019E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</w:p>
    <w:p w14:paraId="04C4A62F" w14:textId="77777777" w:rsidR="0039112A" w:rsidRPr="006A5D4E" w:rsidRDefault="0039112A" w:rsidP="0032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A42B0" w14:textId="225C2AC5" w:rsidR="007A1B67" w:rsidRPr="007A1B67" w:rsidRDefault="006A558B" w:rsidP="007A1B67">
      <w:pPr>
        <w:tabs>
          <w:tab w:val="right" w:pos="97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A1B67" w:rsidRPr="007A1B67">
        <w:rPr>
          <w:rFonts w:ascii="Times New Roman" w:hAnsi="Times New Roman" w:cs="Times New Roman"/>
          <w:sz w:val="24"/>
          <w:szCs w:val="24"/>
        </w:rPr>
        <w:t>Санкт-Пете</w:t>
      </w:r>
      <w:r>
        <w:rPr>
          <w:rFonts w:ascii="Times New Roman" w:hAnsi="Times New Roman" w:cs="Times New Roman"/>
          <w:sz w:val="24"/>
          <w:szCs w:val="24"/>
        </w:rPr>
        <w:t>рбург</w:t>
      </w:r>
      <w:r>
        <w:rPr>
          <w:rFonts w:ascii="Times New Roman" w:hAnsi="Times New Roman" w:cs="Times New Roman"/>
          <w:sz w:val="24"/>
          <w:szCs w:val="24"/>
        </w:rPr>
        <w:tab/>
        <w:t>«___» _______________ 202</w:t>
      </w:r>
      <w:r w:rsidR="001311A2">
        <w:rPr>
          <w:rFonts w:ascii="Times New Roman" w:hAnsi="Times New Roman" w:cs="Times New Roman"/>
          <w:sz w:val="24"/>
          <w:szCs w:val="24"/>
        </w:rPr>
        <w:t>__</w:t>
      </w:r>
      <w:r w:rsidR="007A1B67" w:rsidRPr="007A1B6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DFC79E4" w14:textId="77777777" w:rsidR="007A1B67" w:rsidRDefault="007A1B67" w:rsidP="00D3475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AA3E7" w14:textId="5412B3C8" w:rsidR="007A1C1F" w:rsidRPr="00D3475E" w:rsidRDefault="001311A2" w:rsidP="006A558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475E" w:rsidRPr="00D3475E">
        <w:rPr>
          <w:rFonts w:ascii="Times New Roman" w:hAnsi="Times New Roman" w:cs="Times New Roman"/>
          <w:sz w:val="24"/>
          <w:szCs w:val="24"/>
        </w:rPr>
        <w:t>рганизация</w:t>
      </w:r>
      <w:r w:rsidR="00DC7FE9" w:rsidRPr="00DC7FE9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C7FE9" w:rsidRPr="00DC7FE9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2F42C1">
        <w:rPr>
          <w:rFonts w:ascii="Times New Roman" w:hAnsi="Times New Roman" w:cs="Times New Roman"/>
          <w:sz w:val="24"/>
          <w:szCs w:val="24"/>
        </w:rPr>
        <w:t>Сторона 1</w:t>
      </w:r>
      <w:r w:rsidR="00CF60D0">
        <w:rPr>
          <w:rFonts w:ascii="Times New Roman" w:hAnsi="Times New Roman" w:cs="Times New Roman"/>
          <w:sz w:val="24"/>
          <w:szCs w:val="24"/>
        </w:rPr>
        <w:t>», в лице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C7FE9" w:rsidRPr="00DC7FE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C7FE9" w:rsidRPr="00DC7FE9">
        <w:rPr>
          <w:rFonts w:ascii="Times New Roman" w:hAnsi="Times New Roman" w:cs="Times New Roman"/>
          <w:sz w:val="24"/>
          <w:szCs w:val="24"/>
        </w:rPr>
        <w:t xml:space="preserve"> </w:t>
      </w:r>
      <w:r w:rsidR="002243A7" w:rsidRPr="0092230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2243A7">
        <w:rPr>
          <w:rFonts w:ascii="Times New Roman" w:hAnsi="Times New Roman" w:cs="Times New Roman"/>
          <w:bCs/>
          <w:sz w:val="24"/>
          <w:szCs w:val="24"/>
        </w:rPr>
        <w:t>одной</w:t>
      </w:r>
      <w:bookmarkStart w:id="1" w:name="_GoBack"/>
      <w:bookmarkEnd w:id="1"/>
      <w:r w:rsidR="002243A7" w:rsidRPr="00922309">
        <w:rPr>
          <w:rFonts w:ascii="Times New Roman" w:hAnsi="Times New Roman" w:cs="Times New Roman"/>
          <w:bCs/>
          <w:sz w:val="24"/>
          <w:szCs w:val="24"/>
        </w:rPr>
        <w:t xml:space="preserve"> стороны, </w:t>
      </w:r>
      <w:r w:rsidR="0039112A" w:rsidRPr="006A5D4E">
        <w:rPr>
          <w:rFonts w:ascii="Times New Roman" w:hAnsi="Times New Roman" w:cs="Times New Roman"/>
          <w:sz w:val="24"/>
          <w:szCs w:val="24"/>
        </w:rPr>
        <w:t xml:space="preserve"> и </w:t>
      </w:r>
      <w:r w:rsidR="00D11163">
        <w:rPr>
          <w:rFonts w:ascii="Times New Roman" w:hAnsi="Times New Roman" w:cs="Times New Roman"/>
          <w:sz w:val="24"/>
          <w:szCs w:val="24"/>
        </w:rPr>
        <w:t xml:space="preserve">Санкт-Петербургское </w:t>
      </w:r>
      <w:r w:rsidR="001B4EC2">
        <w:rPr>
          <w:rFonts w:ascii="Times New Roman" w:hAnsi="Times New Roman" w:cs="Times New Roman"/>
          <w:sz w:val="24"/>
          <w:szCs w:val="24"/>
        </w:rPr>
        <w:t>государственное</w:t>
      </w:r>
      <w:r w:rsidR="00D11163">
        <w:rPr>
          <w:rFonts w:ascii="Times New Roman" w:hAnsi="Times New Roman" w:cs="Times New Roman"/>
          <w:sz w:val="24"/>
          <w:szCs w:val="24"/>
        </w:rPr>
        <w:t xml:space="preserve"> бюджетное учреждение социального обслуживания населения «Комплексный центр социального обслуживания населения Кировского района </w:t>
      </w:r>
      <w:r w:rsidR="006A55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1163">
        <w:rPr>
          <w:rFonts w:ascii="Times New Roman" w:hAnsi="Times New Roman" w:cs="Times New Roman"/>
          <w:sz w:val="24"/>
          <w:szCs w:val="24"/>
        </w:rPr>
        <w:t>Санкт-Петербурга»</w:t>
      </w:r>
      <w:r w:rsidR="00DB62CD" w:rsidRPr="001B4EC2">
        <w:rPr>
          <w:rFonts w:ascii="Times New Roman" w:hAnsi="Times New Roman" w:cs="Times New Roman"/>
          <w:sz w:val="24"/>
          <w:szCs w:val="24"/>
        </w:rPr>
        <w:t>,</w:t>
      </w:r>
      <w:r w:rsidR="00B05602" w:rsidRPr="001B4EC2">
        <w:rPr>
          <w:rFonts w:ascii="Times New Roman" w:hAnsi="Times New Roman" w:cs="Times New Roman"/>
          <w:sz w:val="24"/>
          <w:szCs w:val="24"/>
        </w:rPr>
        <w:t xml:space="preserve"> </w:t>
      </w:r>
      <w:r w:rsidR="00DB62CD" w:rsidRPr="001B4EC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4D0E56">
        <w:rPr>
          <w:rFonts w:ascii="Times New Roman" w:hAnsi="Times New Roman" w:cs="Times New Roman"/>
          <w:sz w:val="24"/>
          <w:szCs w:val="24"/>
        </w:rPr>
        <w:t>«</w:t>
      </w:r>
      <w:r w:rsidR="002F42C1">
        <w:rPr>
          <w:rFonts w:ascii="Times New Roman" w:hAnsi="Times New Roman" w:cs="Times New Roman"/>
          <w:sz w:val="24"/>
          <w:szCs w:val="24"/>
        </w:rPr>
        <w:t>Сторона 2</w:t>
      </w:r>
      <w:r w:rsidR="004D0E56">
        <w:rPr>
          <w:rFonts w:ascii="Times New Roman" w:hAnsi="Times New Roman" w:cs="Times New Roman"/>
          <w:sz w:val="24"/>
          <w:szCs w:val="24"/>
        </w:rPr>
        <w:t>»</w:t>
      </w:r>
      <w:r w:rsidR="00922309" w:rsidRPr="001B4EC2">
        <w:rPr>
          <w:rFonts w:ascii="Times New Roman" w:hAnsi="Times New Roman" w:cs="Times New Roman"/>
          <w:bCs/>
          <w:sz w:val="24"/>
          <w:szCs w:val="24"/>
        </w:rPr>
        <w:t>,</w:t>
      </w:r>
      <w:r w:rsidR="00B05602" w:rsidRPr="001B4EC2">
        <w:rPr>
          <w:rFonts w:ascii="Times New Roman" w:hAnsi="Times New Roman" w:cs="Times New Roman"/>
          <w:bCs/>
          <w:sz w:val="24"/>
          <w:szCs w:val="24"/>
        </w:rPr>
        <w:t xml:space="preserve"> в лице директора </w:t>
      </w:r>
      <w:r w:rsidR="00D11163">
        <w:rPr>
          <w:rFonts w:ascii="Times New Roman" w:hAnsi="Times New Roman" w:cs="Times New Roman"/>
          <w:bCs/>
          <w:sz w:val="24"/>
          <w:szCs w:val="24"/>
        </w:rPr>
        <w:t>Бойцовой Ирины Борисовны</w:t>
      </w:r>
      <w:r w:rsidR="00B05602" w:rsidRPr="001B4EC2">
        <w:rPr>
          <w:rFonts w:ascii="Times New Roman" w:hAnsi="Times New Roman" w:cs="Times New Roman"/>
          <w:bCs/>
          <w:sz w:val="24"/>
          <w:szCs w:val="24"/>
        </w:rPr>
        <w:t>,</w:t>
      </w:r>
      <w:r w:rsidR="00922309" w:rsidRPr="00B05602">
        <w:rPr>
          <w:rFonts w:ascii="Times New Roman" w:hAnsi="Times New Roman" w:cs="Times New Roman"/>
          <w:bCs/>
          <w:sz w:val="24"/>
          <w:szCs w:val="24"/>
        </w:rPr>
        <w:t xml:space="preserve"> действующе</w:t>
      </w:r>
      <w:r w:rsidR="00337594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922309" w:rsidRPr="00B05602">
        <w:rPr>
          <w:rFonts w:ascii="Times New Roman" w:hAnsi="Times New Roman" w:cs="Times New Roman"/>
          <w:bCs/>
          <w:sz w:val="24"/>
          <w:szCs w:val="24"/>
        </w:rPr>
        <w:t xml:space="preserve">на основании Устава, с другой стороны, </w:t>
      </w:r>
      <w:r w:rsidR="0039112A" w:rsidRPr="00B05602">
        <w:rPr>
          <w:rFonts w:ascii="Times New Roman" w:hAnsi="Times New Roman" w:cs="Times New Roman"/>
          <w:sz w:val="24"/>
          <w:szCs w:val="24"/>
        </w:rPr>
        <w:t>совместно именуемые в дальнейшем «Стороны»,</w:t>
      </w:r>
      <w:r w:rsidR="004360AF" w:rsidRPr="00B05602">
        <w:rPr>
          <w:rFonts w:ascii="Times New Roman" w:hAnsi="Times New Roman" w:cs="Times New Roman"/>
          <w:sz w:val="24"/>
          <w:szCs w:val="24"/>
        </w:rPr>
        <w:t xml:space="preserve"> </w:t>
      </w:r>
      <w:r w:rsidR="0039112A" w:rsidRPr="00B05602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14:paraId="411EA94A" w14:textId="77777777" w:rsidR="005D6464" w:rsidRDefault="005D6464" w:rsidP="007A1C1F">
      <w:pPr>
        <w:shd w:val="clear" w:color="auto" w:fill="FFFFFF"/>
        <w:suppressAutoHyphens w:val="0"/>
        <w:spacing w:before="250" w:after="125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0514397" w14:textId="77777777" w:rsidR="0039112A" w:rsidRPr="00A17624" w:rsidRDefault="0039112A" w:rsidP="00A1762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A1762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End w:id="2"/>
      <w:r w:rsidR="00F23FF4">
        <w:rPr>
          <w:rFonts w:ascii="Times New Roman" w:hAnsi="Times New Roman" w:cs="Times New Roman"/>
          <w:b/>
          <w:bCs/>
          <w:sz w:val="24"/>
          <w:szCs w:val="24"/>
        </w:rPr>
        <w:t>РЕДМЕТ СОГЛАШЕНИЯ</w:t>
      </w:r>
    </w:p>
    <w:p w14:paraId="589ACB2D" w14:textId="77777777" w:rsidR="00A17624" w:rsidRPr="00A17624" w:rsidRDefault="00A17624" w:rsidP="00A17624">
      <w:pPr>
        <w:pStyle w:val="a4"/>
        <w:tabs>
          <w:tab w:val="left" w:pos="993"/>
        </w:tabs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5696" w14:textId="77777777" w:rsidR="00334C21" w:rsidRDefault="00334C21" w:rsidP="0033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F22A0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</w:t>
      </w:r>
      <w:r w:rsidR="00337594">
        <w:rPr>
          <w:rFonts w:ascii="Times New Roman" w:hAnsi="Times New Roman" w:cs="Times New Roman"/>
          <w:sz w:val="24"/>
          <w:szCs w:val="24"/>
        </w:rPr>
        <w:t xml:space="preserve">совместная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384DB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и проведении</w:t>
      </w:r>
      <w:r w:rsidR="0033759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2F42C1">
        <w:rPr>
          <w:rFonts w:ascii="Times New Roman" w:hAnsi="Times New Roman" w:cs="Times New Roman"/>
          <w:sz w:val="24"/>
          <w:szCs w:val="24"/>
        </w:rPr>
        <w:t xml:space="preserve"> для гражда</w:t>
      </w:r>
      <w:r w:rsidR="005D6464">
        <w:rPr>
          <w:rFonts w:ascii="Times New Roman" w:hAnsi="Times New Roman" w:cs="Times New Roman"/>
          <w:sz w:val="24"/>
          <w:szCs w:val="24"/>
        </w:rPr>
        <w:t>н пожилого возраста и инвалидов Кировского района Санкт-Петербурга.</w:t>
      </w:r>
    </w:p>
    <w:p w14:paraId="28139F25" w14:textId="77777777" w:rsidR="00334C21" w:rsidRDefault="002F42C1" w:rsidP="0033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Деятельность Сторон по данному Соглашению осуществляется в соответствии </w:t>
      </w:r>
      <w:r w:rsidR="00384D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с предметом, целями и видами их деятельности, определенными в уставных документах.</w:t>
      </w:r>
    </w:p>
    <w:p w14:paraId="13CD2270" w14:textId="77777777" w:rsidR="00384DBD" w:rsidRDefault="00384DBD" w:rsidP="00F2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A2335">
        <w:rPr>
          <w:rFonts w:ascii="Times New Roman" w:hAnsi="Times New Roman" w:cs="Times New Roman"/>
          <w:sz w:val="24"/>
          <w:szCs w:val="24"/>
        </w:rPr>
        <w:t xml:space="preserve">Время и место проведения Сторонами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5A2335">
        <w:rPr>
          <w:rFonts w:ascii="Times New Roman" w:hAnsi="Times New Roman" w:cs="Times New Roman"/>
          <w:sz w:val="24"/>
          <w:szCs w:val="24"/>
        </w:rPr>
        <w:t xml:space="preserve"> согласовывается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A2335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5A2335" w:rsidRPr="00EC41F4">
        <w:rPr>
          <w:rFonts w:ascii="Times New Roman" w:hAnsi="Times New Roman" w:cs="Times New Roman"/>
          <w:sz w:val="24"/>
          <w:szCs w:val="24"/>
        </w:rPr>
        <w:t>планом взаимодействия.</w:t>
      </w:r>
    </w:p>
    <w:p w14:paraId="3FAEEDEA" w14:textId="77777777" w:rsidR="00384DBD" w:rsidRDefault="00EC41F4" w:rsidP="00EC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Настоящее</w:t>
      </w:r>
      <w:r w:rsidRPr="00EC4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EC41F4">
        <w:rPr>
          <w:rFonts w:ascii="Times New Roman" w:hAnsi="Times New Roman" w:cs="Times New Roman"/>
          <w:sz w:val="24"/>
          <w:szCs w:val="24"/>
        </w:rPr>
        <w:t>заключен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41F4">
        <w:rPr>
          <w:rFonts w:ascii="Times New Roman" w:hAnsi="Times New Roman" w:cs="Times New Roman"/>
          <w:sz w:val="24"/>
          <w:szCs w:val="24"/>
        </w:rPr>
        <w:t xml:space="preserve"> на безвозмездной основе, без целей извлечения какой-либо прибыли каждой из Сторон и определяет общие условия обязательственных взаимоотношений Сторон.</w:t>
      </w:r>
    </w:p>
    <w:p w14:paraId="34EA11EF" w14:textId="77777777" w:rsidR="00384DBD" w:rsidRPr="00384DBD" w:rsidRDefault="00F23FF4" w:rsidP="00384D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ФОРМЫ СОТРУДНИЧЕСТВА</w:t>
      </w:r>
    </w:p>
    <w:p w14:paraId="12BED532" w14:textId="77777777" w:rsidR="00384DBD" w:rsidRDefault="00384DBD" w:rsidP="0033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58AB3" w14:textId="77777777" w:rsidR="001D2C01" w:rsidRDefault="00384DBD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Стороны в рамках настоящего Соглашения используют следующие формы сотруднич</w:t>
      </w:r>
      <w:r w:rsidR="001D2C01">
        <w:rPr>
          <w:rFonts w:ascii="Times New Roman" w:hAnsi="Times New Roman" w:cs="Times New Roman"/>
          <w:sz w:val="24"/>
          <w:szCs w:val="24"/>
        </w:rPr>
        <w:t xml:space="preserve">ества, в том числе: </w:t>
      </w:r>
    </w:p>
    <w:p w14:paraId="75A6BCF5" w14:textId="77777777" w:rsidR="001D2C01" w:rsidRDefault="001D2C01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мастер-классы;</w:t>
      </w:r>
    </w:p>
    <w:p w14:paraId="18ABEB3B" w14:textId="77777777" w:rsidR="001D2C01" w:rsidRDefault="001D2C01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игровые программы;</w:t>
      </w:r>
    </w:p>
    <w:p w14:paraId="166C0363" w14:textId="77777777" w:rsidR="001D2C01" w:rsidRDefault="001D2C01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конкурсы, выставки;</w:t>
      </w:r>
    </w:p>
    <w:p w14:paraId="48CAB558" w14:textId="77777777" w:rsidR="001D2C01" w:rsidRDefault="001D2C01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лекции;</w:t>
      </w:r>
    </w:p>
    <w:p w14:paraId="239BDCA5" w14:textId="77777777" w:rsidR="001D2C01" w:rsidRDefault="001D2C01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информацией по направлениям сотрудничества;</w:t>
      </w:r>
    </w:p>
    <w:p w14:paraId="2D6C5A18" w14:textId="77777777" w:rsidR="00402A6B" w:rsidRDefault="00EC41F4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чаепития</w:t>
      </w:r>
      <w:r w:rsidR="00402A6B">
        <w:rPr>
          <w:rFonts w:ascii="Times New Roman" w:hAnsi="Times New Roman" w:cs="Times New Roman"/>
          <w:sz w:val="24"/>
          <w:szCs w:val="24"/>
        </w:rPr>
        <w:t>.</w:t>
      </w:r>
    </w:p>
    <w:p w14:paraId="30C90E61" w14:textId="77777777" w:rsidR="00402A6B" w:rsidRDefault="00402A6B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3979E7" w14:textId="77777777" w:rsidR="001D2C01" w:rsidRDefault="001D2C01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Конкретные формы взаимного сотрудничества могут уточняться и дополняться в плане взаимодействия Сторон.</w:t>
      </w:r>
    </w:p>
    <w:p w14:paraId="34066484" w14:textId="77777777" w:rsidR="001D2C01" w:rsidRDefault="001D2C01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AEE5F" w14:textId="77777777" w:rsidR="001D2C01" w:rsidRDefault="00F23FF4" w:rsidP="001D2C0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D2C01" w:rsidRPr="001D2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ОБЯЗАТЕЛЬСТВА СТОРОН</w:t>
      </w:r>
    </w:p>
    <w:p w14:paraId="79A7AB38" w14:textId="77777777" w:rsidR="00F23FF4" w:rsidRPr="001D2C01" w:rsidRDefault="00F23FF4" w:rsidP="001D2C0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07529" w14:textId="77777777" w:rsidR="001D2C01" w:rsidRPr="001D2C01" w:rsidRDefault="00F23FF4" w:rsidP="001D2C0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2C01" w:rsidRPr="001D2C0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осуществляют совместную согласованную деятельность по реализации настоящего Соглашения в соответствии с планом взаимодействия:</w:t>
      </w:r>
    </w:p>
    <w:p w14:paraId="7F7B7C6F" w14:textId="77777777" w:rsidR="001D2C01" w:rsidRPr="001D2C01" w:rsidRDefault="001D2C01" w:rsidP="001D2C01">
      <w:pPr>
        <w:numPr>
          <w:ilvl w:val="0"/>
          <w:numId w:val="10"/>
        </w:numPr>
        <w:tabs>
          <w:tab w:val="left" w:pos="23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совместные планы, проекты, программы с указанием сроков исполнения и ответственных лиц на краткосрочную, среднесрочную и долгосрочную перспективу;</w:t>
      </w:r>
    </w:p>
    <w:p w14:paraId="3F61A6A9" w14:textId="77777777" w:rsidR="001D2C01" w:rsidRPr="001D2C01" w:rsidRDefault="001D2C01" w:rsidP="001D2C01">
      <w:pPr>
        <w:numPr>
          <w:ilvl w:val="1"/>
          <w:numId w:val="10"/>
        </w:numPr>
        <w:tabs>
          <w:tab w:val="left" w:pos="28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своевременный обмен информацией о ходе и результатах деятельности по реализации направлений настоящего Соглашения;</w:t>
      </w:r>
    </w:p>
    <w:p w14:paraId="20437072" w14:textId="77777777" w:rsidR="001D2C01" w:rsidRPr="001D2C01" w:rsidRDefault="001D2C01" w:rsidP="001D2C01">
      <w:pPr>
        <w:numPr>
          <w:ilvl w:val="1"/>
          <w:numId w:val="10"/>
        </w:numPr>
        <w:tabs>
          <w:tab w:val="left" w:pos="2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(актами) подводят итоги реализации совместных планов (отдельных этапов).</w:t>
      </w:r>
    </w:p>
    <w:p w14:paraId="563D9117" w14:textId="77777777" w:rsidR="001D2C01" w:rsidRPr="001D2C01" w:rsidRDefault="00F23FF4" w:rsidP="001D2C0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2C01" w:rsidRPr="001D2C01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Стороны обязуются развивать свои отношения в духе доверия, уважения, взаимопонимания и толерантности, равенства и партнерства, осуществлять сотрудничество на принципах взаимовыгодного партнерства и взаимодействия.</w:t>
      </w:r>
    </w:p>
    <w:p w14:paraId="12F40ABB" w14:textId="77777777" w:rsidR="001D2C01" w:rsidRPr="001D2C01" w:rsidRDefault="00F23FF4" w:rsidP="001D2C0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2C01" w:rsidRPr="001D2C0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согласовывать и своевременно информировать друг друга о намечаемых предложениях, решениях, проектах, принятие которых может затронуть их права и законные интересы.</w:t>
      </w:r>
    </w:p>
    <w:p w14:paraId="374C6693" w14:textId="77777777" w:rsidR="001D2C01" w:rsidRPr="001D2C01" w:rsidRDefault="00F23FF4" w:rsidP="001D2C0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D2C01" w:rsidRPr="001D2C0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Стороны друг перед другом финансовых обязательств не несут.</w:t>
      </w:r>
    </w:p>
    <w:p w14:paraId="0907E98D" w14:textId="77777777" w:rsidR="001D2C01" w:rsidRPr="001D2C01" w:rsidRDefault="00F23FF4" w:rsidP="001D2C0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2C01" w:rsidRPr="001D2C01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Стороны обязуются сохранять строгую конфиденциальность информации, полученной в процессе совместной деятельности, и принять все возможные меры, чтобы предохранить полученную информацию от разглашения.</w:t>
      </w:r>
    </w:p>
    <w:p w14:paraId="0F977907" w14:textId="77777777" w:rsidR="001D2C01" w:rsidRDefault="001D2C01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ABADD" w14:textId="77777777" w:rsidR="00F23FF4" w:rsidRDefault="00F23FF4" w:rsidP="00F23F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2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 И ПОРЯДОК РАЗРЕШЕНИЯ СПОРОВ</w:t>
      </w:r>
    </w:p>
    <w:p w14:paraId="53AF8866" w14:textId="77777777" w:rsidR="00F23FF4" w:rsidRPr="00F23FF4" w:rsidRDefault="00F23FF4" w:rsidP="00F23F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0A246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нарушение правил и мер безопасности при организации и проведении творческих проектов и программ, организации и проведения мероприятий в помещениях.</w:t>
      </w:r>
    </w:p>
    <w:p w14:paraId="692E1C83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Сторона вправе отказаться от исполнения настоящего Соглашения при неоднократном (два и более раза) нарушении одной из Сторон установленных правил и мер безопасности при организации и проведении творческих проектов и программ, организации и проведения культурно-массовых мероприятий в помещениях, распорядка Стороны, иных правил, установленных Стороной, для обеспечения безопасности проведения творческих проектов и программ, организации и проведения культурно-массовых мероприятий, письменно предупредив об этом другую Сторону.</w:t>
      </w:r>
    </w:p>
    <w:p w14:paraId="2908B990" w14:textId="67E3E970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направления Стороной отказа от исполнения настоящего Соглаше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предусмотренного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5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.2, настоящее Соглашение прекращает своё действие по истечении 30 календарных дней с даты получения отказа другой Стороной.</w:t>
      </w:r>
    </w:p>
    <w:p w14:paraId="4EC39956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порчи имущества любой из Сторон по вине другой Стороны, последняя обязуется возместить причиненный ущерб.</w:t>
      </w:r>
    </w:p>
    <w:p w14:paraId="40DE51C8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Стороны не несут ответственности за действия или бездействие другой Стороны в рамках настоящего Соглашения.</w:t>
      </w:r>
    </w:p>
    <w:p w14:paraId="2BF441D2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Ответственность Сторон в иных случаях определяется в соответствии с действующим законодательством Российской Федерации.</w:t>
      </w:r>
    </w:p>
    <w:p w14:paraId="548DD8CC" w14:textId="77777777" w:rsidR="00F23FF4" w:rsidRDefault="00F23FF4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C2FD33" w14:textId="77777777" w:rsidR="00F23FF4" w:rsidRDefault="00F23FF4" w:rsidP="00F23F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СОГЛАШЕНИЯ О СОТРУДНИЧЕСТВЕ</w:t>
      </w:r>
    </w:p>
    <w:p w14:paraId="3378675E" w14:textId="77777777" w:rsidR="00F23FF4" w:rsidRPr="00F23FF4" w:rsidRDefault="00F23FF4" w:rsidP="00F23F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252D2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Соглашение вступает в силу с момента его подписания Сторонами, действует в течение 1 (одного) года и может быть автоматически продлено на такой же срок, если ни одна из Сторон не заявит о его расторжении.</w:t>
      </w:r>
    </w:p>
    <w:p w14:paraId="18D01BAE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Любая из Сторон вправе направить другой Стороне уведомление о прекращении действия настоящего Соглашения Почтой России заказным письмом с описью вложения и уведомлением о вручении. </w:t>
      </w:r>
    </w:p>
    <w:p w14:paraId="02C2B071" w14:textId="77777777" w:rsidR="00F23FF4" w:rsidRDefault="00F23FF4" w:rsidP="001D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78472" w14:textId="77777777" w:rsidR="00F23FF4" w:rsidRDefault="00F23FF4" w:rsidP="00F23F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14:paraId="0FA0AF09" w14:textId="77777777" w:rsidR="00F23FF4" w:rsidRPr="00F23FF4" w:rsidRDefault="00F23FF4" w:rsidP="00F23F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7976D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Положения настоящего Соглашения не могут рассматриваться как ущемляющие права Сторон по самостоятельной реализации проектов и действий по направлениям, перечисленным в настоящем Соглашении.</w:t>
      </w:r>
    </w:p>
    <w:p w14:paraId="7B28F46C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Настоящее Соглашение не ограничивает Стороны в осуществлении ими уставной деятельности.</w:t>
      </w:r>
    </w:p>
    <w:p w14:paraId="6D35DA54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имеют право отказываться от предложений другой Стороны.</w:t>
      </w:r>
    </w:p>
    <w:p w14:paraId="4605B589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Предоставление оборудования и иного имущества в соответствии с настоящим Соглашением осуществляется безвозмездно по соглашению сторон на основании заключенного в письменной форме договора безвозмездного пользования в соответствии с главой 36 Гражданского кодекса Российской Федерации.</w:t>
      </w:r>
    </w:p>
    <w:p w14:paraId="64122DB2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настоящего Соглашения при прочих равных условиях имеют преимущественное перед другими лицами право на заключение договора безвозмездного пользования оборудованием и иным имуществом, необходимым для реализации настоящего Соглашения, если это не противоречит действующему законодательству.</w:t>
      </w:r>
    </w:p>
    <w:p w14:paraId="286FF935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Для реализации отдельных направлений сотрудничества (работ, проектов, программ) Стороны имеют возможность заключать в установленном порядке отдельные договоры (соглашения).</w:t>
      </w:r>
    </w:p>
    <w:p w14:paraId="6AB81D2D" w14:textId="77777777" w:rsidR="00F23FF4" w:rsidRPr="00F23FF4" w:rsidRDefault="00F23FF4" w:rsidP="00F23F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E0B57" w14:textId="5A7E81E3" w:rsidR="00D3475E" w:rsidRDefault="00D347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4426A8" w14:textId="044C448A" w:rsidR="00F23FF4" w:rsidRPr="00F23FF4" w:rsidRDefault="00F23FF4" w:rsidP="00F23FF4">
      <w:pPr>
        <w:tabs>
          <w:tab w:val="left" w:pos="318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14:paraId="358BD6AB" w14:textId="23827730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Окончание срока действия настоящего Соглашения не освобождает Стороны от ответственности за его </w:t>
      </w:r>
      <w:r w:rsidR="00794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704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B73D94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решения по данному Соглашению, внесение изменений и дополнений в настоящее Соглашение обсуждаются и принимаются коллегиально, должны быть оформлены в письменном виде и подписаны обеими Сторонами.</w:t>
      </w:r>
    </w:p>
    <w:p w14:paraId="20C24058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Споры и разногласия, касающиеся исполнения настоящего Соглашения, урегулируются путем переговоров между Сторонами. В случае невозможности их урегулирования путем переговоров споры разрешаются судом г. Санкт-Петербурга.</w:t>
      </w:r>
    </w:p>
    <w:p w14:paraId="572B20D2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прекращения деятельности одной из Сторон, изменения ее статуса, месторасположения, банковских и иных реквизитов она обязана в течение 10 (десяти) рабочих дней письменно известить об этом другую Сторону.</w:t>
      </w:r>
    </w:p>
    <w:p w14:paraId="2C97029D" w14:textId="77777777" w:rsidR="00F23FF4" w:rsidRPr="00F23FF4" w:rsidRDefault="00F23FF4" w:rsidP="00F23F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Настоящее Соглашение составлено в двух экземплярах, имеющих одинаковую юридическую силу, по одному для каждой из Сторон.</w:t>
      </w:r>
    </w:p>
    <w:p w14:paraId="384C1136" w14:textId="77777777" w:rsidR="00F23FF4" w:rsidRPr="00F23FF4" w:rsidRDefault="00F23FF4" w:rsidP="00F23FF4">
      <w:pPr>
        <w:suppressAutoHyphens w:val="0"/>
        <w:spacing w:after="120" w:line="240" w:lineRule="auto"/>
        <w:ind w:right="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3D05BB" w14:textId="77777777" w:rsidR="00F23FF4" w:rsidRPr="00F23FF4" w:rsidRDefault="00F23FF4" w:rsidP="00F23FF4">
      <w:pPr>
        <w:suppressAutoHyphens w:val="0"/>
        <w:spacing w:after="120" w:line="240" w:lineRule="auto"/>
        <w:ind w:right="1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РЕКВИЗИТЫ И </w:t>
      </w:r>
      <w:r w:rsidRPr="00F23FF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подписи Сторон </w:t>
      </w:r>
    </w:p>
    <w:p w14:paraId="3964E825" w14:textId="77777777" w:rsidR="00613048" w:rsidRDefault="00613048"/>
    <w:tbl>
      <w:tblPr>
        <w:tblW w:w="9560" w:type="dxa"/>
        <w:tblInd w:w="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4749"/>
      </w:tblGrid>
      <w:tr w:rsidR="00F23FF4" w:rsidRPr="00F23FF4" w14:paraId="6DA36B7C" w14:textId="77777777" w:rsidTr="005D6464">
        <w:trPr>
          <w:trHeight w:val="70"/>
        </w:trPr>
        <w:tc>
          <w:tcPr>
            <w:tcW w:w="4811" w:type="dxa"/>
            <w:shd w:val="clear" w:color="auto" w:fill="auto"/>
          </w:tcPr>
          <w:p w14:paraId="1511AADB" w14:textId="50C4F9F6" w:rsidR="00F23FF4" w:rsidRPr="00F23FF4" w:rsidRDefault="00F23FF4" w:rsidP="00F23FF4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14:paraId="792B8F75" w14:textId="38EB8B3F" w:rsidR="00186E3E" w:rsidRPr="0050701D" w:rsidRDefault="0050701D" w:rsidP="0018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Наименование: </w:t>
            </w:r>
          </w:p>
          <w:p w14:paraId="7B9C10B5" w14:textId="3F49B3FF" w:rsidR="00186E3E" w:rsidRDefault="00186E3E" w:rsidP="0050701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86E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Юридический адрес: </w:t>
            </w:r>
          </w:p>
          <w:p w14:paraId="6C083A01" w14:textId="098B1BC0" w:rsidR="00186E3E" w:rsidRPr="00186E3E" w:rsidRDefault="00186E3E" w:rsidP="00186E3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86E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тел. </w:t>
            </w:r>
          </w:p>
          <w:p w14:paraId="1F78A134" w14:textId="38B44D9F" w:rsidR="00186E3E" w:rsidRDefault="00186E3E" w:rsidP="00186E3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86E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ОГРН </w:t>
            </w:r>
          </w:p>
          <w:p w14:paraId="77648367" w14:textId="77777777" w:rsidR="0050701D" w:rsidRDefault="00186E3E" w:rsidP="00186E3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86E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ИНН </w:t>
            </w:r>
          </w:p>
          <w:p w14:paraId="12A62011" w14:textId="5DC585CC" w:rsidR="00186E3E" w:rsidRPr="00186E3E" w:rsidRDefault="00186E3E" w:rsidP="00186E3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86E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КПП </w:t>
            </w:r>
          </w:p>
          <w:p w14:paraId="02D42FDF" w14:textId="0A28EEA4" w:rsidR="00186E3E" w:rsidRDefault="00186E3E" w:rsidP="00186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FF2B25" w14:textId="7DAADAFE" w:rsidR="00186E3E" w:rsidRPr="00F23FF4" w:rsidRDefault="00186E3E" w:rsidP="00186E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73069" w14:textId="77777777" w:rsidR="00186E3E" w:rsidRPr="00F23FF4" w:rsidRDefault="00186E3E" w:rsidP="00186E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923A9" w14:textId="77777777" w:rsidR="00186E3E" w:rsidRPr="00F23FF4" w:rsidRDefault="00186E3E" w:rsidP="00186E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9B314" w14:textId="77777777" w:rsidR="00186E3E" w:rsidRPr="00F23FF4" w:rsidRDefault="00186E3E" w:rsidP="00186E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7F84F" w14:textId="1AD61AF3" w:rsidR="00186E3E" w:rsidRPr="00F23FF4" w:rsidRDefault="00186E3E" w:rsidP="00186E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  <w:r w:rsidR="005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4ED83994" w14:textId="3F894631" w:rsidR="0050701D" w:rsidRDefault="0050701D" w:rsidP="00186E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(подпись)</w:t>
            </w:r>
          </w:p>
          <w:p w14:paraId="4A3DB3DC" w14:textId="22D48AA9" w:rsidR="00186E3E" w:rsidRPr="00F23FF4" w:rsidRDefault="00186E3E" w:rsidP="00186E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                                              </w:t>
            </w:r>
          </w:p>
          <w:p w14:paraId="30C40612" w14:textId="77777777" w:rsidR="00186E3E" w:rsidRPr="00186E3E" w:rsidRDefault="00186E3E" w:rsidP="00186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D457D1" w14:textId="77777777" w:rsidR="00F23FF4" w:rsidRDefault="00F23FF4" w:rsidP="00F23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39D8F9" w14:textId="77777777" w:rsidR="00F23FF4" w:rsidRDefault="00F23FF4" w:rsidP="00F23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59F74" w14:textId="77777777" w:rsidR="00F23FF4" w:rsidRDefault="00F23FF4" w:rsidP="00F23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2D431" w14:textId="77777777" w:rsidR="00F23FF4" w:rsidRDefault="00F23FF4" w:rsidP="00F23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35EB3" w14:textId="77777777" w:rsidR="00F23FF4" w:rsidRDefault="00F23FF4" w:rsidP="00F23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4DF74" w14:textId="77777777" w:rsidR="00F23FF4" w:rsidRDefault="00F23FF4" w:rsidP="00F23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1D4AAA" w14:textId="77777777" w:rsidR="00F23FF4" w:rsidRDefault="00F23FF4" w:rsidP="00F23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C660AE" w14:textId="77777777" w:rsidR="00F23FF4" w:rsidRDefault="00F23FF4" w:rsidP="00F23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77D60B" w14:textId="77777777" w:rsidR="00F23FF4" w:rsidRDefault="00F23FF4" w:rsidP="00F23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FEA7D6" w14:textId="77777777" w:rsidR="00F23FF4" w:rsidRDefault="00F23FF4" w:rsidP="00F23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7435CC" w14:textId="77777777" w:rsidR="00F23FF4" w:rsidRDefault="00F23FF4" w:rsidP="00F23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A57EA" w14:textId="574CB1D0" w:rsidR="00F23FF4" w:rsidRPr="00186E3E" w:rsidRDefault="00F23FF4" w:rsidP="00186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14:paraId="060B5F56" w14:textId="77777777" w:rsidR="00F23FF4" w:rsidRPr="00F23FF4" w:rsidRDefault="00F23FF4" w:rsidP="00F23FF4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14:paraId="7D5529F9" w14:textId="77777777" w:rsidR="00F23FF4" w:rsidRPr="00F23FF4" w:rsidRDefault="00F23FF4" w:rsidP="005D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Кировского района Санкт-Петербурга»</w:t>
            </w:r>
          </w:p>
          <w:p w14:paraId="47383D74" w14:textId="77777777" w:rsidR="00F23FF4" w:rsidRPr="00F23FF4" w:rsidRDefault="00F23FF4" w:rsidP="005D646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23F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Юридический адрес: 198097,</w:t>
            </w:r>
          </w:p>
          <w:p w14:paraId="539A58B1" w14:textId="77777777" w:rsidR="00F23FF4" w:rsidRPr="00F23FF4" w:rsidRDefault="00F23FF4" w:rsidP="005D646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23F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Санкт-Петербург</w:t>
            </w:r>
          </w:p>
          <w:p w14:paraId="63495810" w14:textId="77777777" w:rsidR="00F23FF4" w:rsidRPr="00F23FF4" w:rsidRDefault="00F23FF4" w:rsidP="005D646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23F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Огородный пер., 30, лит. А.</w:t>
            </w:r>
          </w:p>
          <w:p w14:paraId="0FC44EE2" w14:textId="77777777" w:rsidR="00F23FF4" w:rsidRPr="00F23FF4" w:rsidRDefault="00F23FF4" w:rsidP="005D646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23F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Почтовый адрес: 198097</w:t>
            </w:r>
          </w:p>
          <w:p w14:paraId="7912EB3F" w14:textId="77777777" w:rsidR="00F23FF4" w:rsidRPr="00F23FF4" w:rsidRDefault="00F23FF4" w:rsidP="005D646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23F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 Санкт-Петербург</w:t>
            </w:r>
          </w:p>
          <w:p w14:paraId="65D7C419" w14:textId="77777777" w:rsidR="00F23FF4" w:rsidRPr="00F23FF4" w:rsidRDefault="00F23FF4" w:rsidP="005D646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23F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Огородный пер.,30, лит. А</w:t>
            </w:r>
          </w:p>
          <w:p w14:paraId="218AE8CC" w14:textId="77777777" w:rsidR="00F23FF4" w:rsidRPr="00F23FF4" w:rsidRDefault="00F23FF4" w:rsidP="005D646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23F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Тел.: 746-61-20 факс: 746-59-43</w:t>
            </w:r>
          </w:p>
          <w:p w14:paraId="69119B4B" w14:textId="77777777" w:rsidR="00F23FF4" w:rsidRPr="00F23FF4" w:rsidRDefault="00F23FF4" w:rsidP="005D646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23F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ИНН 7805045462 ОКПО 39423314</w:t>
            </w:r>
          </w:p>
          <w:p w14:paraId="637F8D7F" w14:textId="77777777" w:rsidR="00F23FF4" w:rsidRPr="00F23FF4" w:rsidRDefault="00F23FF4" w:rsidP="005D646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23FF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ОКОНХ 91800</w:t>
            </w:r>
          </w:p>
          <w:p w14:paraId="2F6427A4" w14:textId="77777777" w:rsidR="00F23FF4" w:rsidRPr="00F23FF4" w:rsidRDefault="00F23FF4" w:rsidP="00F23F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5184A3" w14:textId="77777777" w:rsidR="00F23FF4" w:rsidRPr="00F23FF4" w:rsidRDefault="00F23FF4" w:rsidP="00F23F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425A34AF" w14:textId="77777777" w:rsidR="00F23FF4" w:rsidRPr="00F23FF4" w:rsidRDefault="00F23FF4" w:rsidP="00F23F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404C1" w14:textId="77777777" w:rsidR="00F23FF4" w:rsidRPr="00F23FF4" w:rsidRDefault="00F23FF4" w:rsidP="00F23F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71829" w14:textId="77777777" w:rsidR="00F23FF4" w:rsidRPr="00F23FF4" w:rsidRDefault="00F23FF4" w:rsidP="00F23F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6B1A3" w14:textId="4E06B7BF" w:rsidR="00F23FF4" w:rsidRPr="00F23FF4" w:rsidRDefault="00F23FF4" w:rsidP="00F23F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  <w:r w:rsidR="00AE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1F19A4C4" w14:textId="77777777" w:rsidR="00F23FF4" w:rsidRPr="00F23FF4" w:rsidRDefault="00F23FF4" w:rsidP="00F23F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                                              </w:t>
            </w:r>
          </w:p>
          <w:p w14:paraId="35D2B1EB" w14:textId="77777777" w:rsidR="00F23FF4" w:rsidRPr="00F23FF4" w:rsidRDefault="00F23FF4" w:rsidP="00F2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005F7B" w14:textId="77777777" w:rsidR="00F23FF4" w:rsidRPr="00F23FF4" w:rsidRDefault="00F23FF4" w:rsidP="00F2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5BED16" w14:textId="77777777" w:rsidR="00F23FF4" w:rsidRPr="00F23FF4" w:rsidRDefault="00F23FF4" w:rsidP="00F23FF4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70AC9" w14:textId="5D9D88C9" w:rsidR="00613048" w:rsidRPr="00613048" w:rsidRDefault="00613048" w:rsidP="00613048">
      <w:pPr>
        <w:tabs>
          <w:tab w:val="left" w:pos="8420"/>
        </w:tabs>
        <w:rPr>
          <w:rFonts w:ascii="Times New Roman" w:hAnsi="Times New Roman" w:cs="Times New Roman"/>
          <w:sz w:val="24"/>
          <w:szCs w:val="24"/>
        </w:rPr>
      </w:pPr>
    </w:p>
    <w:sectPr w:rsidR="00613048" w:rsidRPr="00613048" w:rsidSect="00CC7C06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7A63C4A"/>
    <w:name w:val="WW8Num4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A3A22400"/>
    <w:name w:val="WW8Num6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2" w15:restartNumberingAfterBreak="0">
    <w:nsid w:val="04695489"/>
    <w:multiLevelType w:val="multilevel"/>
    <w:tmpl w:val="4348A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20489"/>
    <w:multiLevelType w:val="multilevel"/>
    <w:tmpl w:val="7C12462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17054120"/>
    <w:multiLevelType w:val="multilevel"/>
    <w:tmpl w:val="4348A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A569C"/>
    <w:multiLevelType w:val="multilevel"/>
    <w:tmpl w:val="D3BE9764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50831EB"/>
    <w:multiLevelType w:val="hybridMultilevel"/>
    <w:tmpl w:val="7794C67E"/>
    <w:lvl w:ilvl="0" w:tplc="434E6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4F7544"/>
    <w:multiLevelType w:val="multilevel"/>
    <w:tmpl w:val="797614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52B93A2B"/>
    <w:multiLevelType w:val="multilevel"/>
    <w:tmpl w:val="3856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3C45CE"/>
    <w:multiLevelType w:val="multilevel"/>
    <w:tmpl w:val="4348A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DA"/>
    <w:rsid w:val="000031F7"/>
    <w:rsid w:val="0001499F"/>
    <w:rsid w:val="000211D7"/>
    <w:rsid w:val="0003187F"/>
    <w:rsid w:val="00067C5F"/>
    <w:rsid w:val="00082FB4"/>
    <w:rsid w:val="00083522"/>
    <w:rsid w:val="00083E4C"/>
    <w:rsid w:val="000904A2"/>
    <w:rsid w:val="000A689A"/>
    <w:rsid w:val="000E7486"/>
    <w:rsid w:val="000F24B5"/>
    <w:rsid w:val="00121D2F"/>
    <w:rsid w:val="001311A2"/>
    <w:rsid w:val="001420F8"/>
    <w:rsid w:val="00142CA9"/>
    <w:rsid w:val="00154E1A"/>
    <w:rsid w:val="00157277"/>
    <w:rsid w:val="00176D91"/>
    <w:rsid w:val="00185510"/>
    <w:rsid w:val="00186E3E"/>
    <w:rsid w:val="001B00D3"/>
    <w:rsid w:val="001B2C77"/>
    <w:rsid w:val="001B4EC2"/>
    <w:rsid w:val="001D2C01"/>
    <w:rsid w:val="001F2F44"/>
    <w:rsid w:val="001F623B"/>
    <w:rsid w:val="00216425"/>
    <w:rsid w:val="002201FA"/>
    <w:rsid w:val="00223852"/>
    <w:rsid w:val="002243A7"/>
    <w:rsid w:val="002547BC"/>
    <w:rsid w:val="00262259"/>
    <w:rsid w:val="00264234"/>
    <w:rsid w:val="00274E4A"/>
    <w:rsid w:val="00277273"/>
    <w:rsid w:val="0029282A"/>
    <w:rsid w:val="002A7018"/>
    <w:rsid w:val="002E13E2"/>
    <w:rsid w:val="002F184B"/>
    <w:rsid w:val="002F42C1"/>
    <w:rsid w:val="003204F6"/>
    <w:rsid w:val="003214DA"/>
    <w:rsid w:val="00334C21"/>
    <w:rsid w:val="00337594"/>
    <w:rsid w:val="0034458E"/>
    <w:rsid w:val="00365288"/>
    <w:rsid w:val="003707F0"/>
    <w:rsid w:val="00384DBD"/>
    <w:rsid w:val="0039112A"/>
    <w:rsid w:val="00392F5E"/>
    <w:rsid w:val="003A2D98"/>
    <w:rsid w:val="003B169B"/>
    <w:rsid w:val="003E3607"/>
    <w:rsid w:val="00402984"/>
    <w:rsid w:val="00402A6B"/>
    <w:rsid w:val="00402E4F"/>
    <w:rsid w:val="00404C75"/>
    <w:rsid w:val="00411CEB"/>
    <w:rsid w:val="00425189"/>
    <w:rsid w:val="004360AF"/>
    <w:rsid w:val="00457059"/>
    <w:rsid w:val="00463FD0"/>
    <w:rsid w:val="004748E7"/>
    <w:rsid w:val="00485359"/>
    <w:rsid w:val="00494AFB"/>
    <w:rsid w:val="00495E10"/>
    <w:rsid w:val="004D0E56"/>
    <w:rsid w:val="004D33A9"/>
    <w:rsid w:val="004E2AF3"/>
    <w:rsid w:val="004E56DD"/>
    <w:rsid w:val="004F20F9"/>
    <w:rsid w:val="004F2C4C"/>
    <w:rsid w:val="005002CA"/>
    <w:rsid w:val="0050701D"/>
    <w:rsid w:val="00512677"/>
    <w:rsid w:val="00545C38"/>
    <w:rsid w:val="00550554"/>
    <w:rsid w:val="00571E36"/>
    <w:rsid w:val="0057686E"/>
    <w:rsid w:val="00591393"/>
    <w:rsid w:val="005A0156"/>
    <w:rsid w:val="005A2335"/>
    <w:rsid w:val="005B29F2"/>
    <w:rsid w:val="005B7973"/>
    <w:rsid w:val="005C228E"/>
    <w:rsid w:val="005C7259"/>
    <w:rsid w:val="005D6464"/>
    <w:rsid w:val="005E3C92"/>
    <w:rsid w:val="00604C8D"/>
    <w:rsid w:val="00610B17"/>
    <w:rsid w:val="00611B6B"/>
    <w:rsid w:val="00612667"/>
    <w:rsid w:val="00613048"/>
    <w:rsid w:val="00637A9D"/>
    <w:rsid w:val="0066211D"/>
    <w:rsid w:val="006A077B"/>
    <w:rsid w:val="006A558B"/>
    <w:rsid w:val="006A5D4E"/>
    <w:rsid w:val="006B41EB"/>
    <w:rsid w:val="006B669C"/>
    <w:rsid w:val="006C176A"/>
    <w:rsid w:val="006C19CC"/>
    <w:rsid w:val="006C643B"/>
    <w:rsid w:val="006C72FF"/>
    <w:rsid w:val="006F1571"/>
    <w:rsid w:val="006F22A0"/>
    <w:rsid w:val="006F6DE9"/>
    <w:rsid w:val="007019E1"/>
    <w:rsid w:val="00704382"/>
    <w:rsid w:val="00726266"/>
    <w:rsid w:val="00727038"/>
    <w:rsid w:val="007549E0"/>
    <w:rsid w:val="00762405"/>
    <w:rsid w:val="0076242A"/>
    <w:rsid w:val="007640F6"/>
    <w:rsid w:val="00794547"/>
    <w:rsid w:val="007A1B67"/>
    <w:rsid w:val="007A1C1F"/>
    <w:rsid w:val="007C0957"/>
    <w:rsid w:val="007D4963"/>
    <w:rsid w:val="00800214"/>
    <w:rsid w:val="00812177"/>
    <w:rsid w:val="008348B0"/>
    <w:rsid w:val="00840BA0"/>
    <w:rsid w:val="0085254B"/>
    <w:rsid w:val="00866356"/>
    <w:rsid w:val="008B0F37"/>
    <w:rsid w:val="008C2C7E"/>
    <w:rsid w:val="008F6477"/>
    <w:rsid w:val="00922309"/>
    <w:rsid w:val="00945AC5"/>
    <w:rsid w:val="00972BC6"/>
    <w:rsid w:val="009E5593"/>
    <w:rsid w:val="00A16E0A"/>
    <w:rsid w:val="00A17624"/>
    <w:rsid w:val="00A35BE2"/>
    <w:rsid w:val="00A36B8A"/>
    <w:rsid w:val="00A60CBC"/>
    <w:rsid w:val="00A72917"/>
    <w:rsid w:val="00A73FDE"/>
    <w:rsid w:val="00A757A6"/>
    <w:rsid w:val="00AC429B"/>
    <w:rsid w:val="00AE71A6"/>
    <w:rsid w:val="00B05602"/>
    <w:rsid w:val="00B07CB0"/>
    <w:rsid w:val="00B110E5"/>
    <w:rsid w:val="00B11835"/>
    <w:rsid w:val="00B25F6D"/>
    <w:rsid w:val="00B30530"/>
    <w:rsid w:val="00B45963"/>
    <w:rsid w:val="00B53234"/>
    <w:rsid w:val="00B61E70"/>
    <w:rsid w:val="00BD0B6F"/>
    <w:rsid w:val="00BE22BF"/>
    <w:rsid w:val="00C12F7C"/>
    <w:rsid w:val="00C41C5D"/>
    <w:rsid w:val="00CA3646"/>
    <w:rsid w:val="00CA6240"/>
    <w:rsid w:val="00CC7C06"/>
    <w:rsid w:val="00CE4C24"/>
    <w:rsid w:val="00CF251C"/>
    <w:rsid w:val="00CF60D0"/>
    <w:rsid w:val="00D034F9"/>
    <w:rsid w:val="00D11163"/>
    <w:rsid w:val="00D3475E"/>
    <w:rsid w:val="00D511CC"/>
    <w:rsid w:val="00D609B6"/>
    <w:rsid w:val="00D62B2B"/>
    <w:rsid w:val="00D90A26"/>
    <w:rsid w:val="00DA3070"/>
    <w:rsid w:val="00DB62CD"/>
    <w:rsid w:val="00DC0500"/>
    <w:rsid w:val="00DC7FE9"/>
    <w:rsid w:val="00DE1819"/>
    <w:rsid w:val="00DE5B43"/>
    <w:rsid w:val="00DE7264"/>
    <w:rsid w:val="00E012F7"/>
    <w:rsid w:val="00E05B02"/>
    <w:rsid w:val="00E1331F"/>
    <w:rsid w:val="00E31647"/>
    <w:rsid w:val="00E41B28"/>
    <w:rsid w:val="00E473EA"/>
    <w:rsid w:val="00E60CA2"/>
    <w:rsid w:val="00E733CC"/>
    <w:rsid w:val="00EA3C15"/>
    <w:rsid w:val="00EB1E80"/>
    <w:rsid w:val="00EC41F4"/>
    <w:rsid w:val="00EF6FCC"/>
    <w:rsid w:val="00F0257A"/>
    <w:rsid w:val="00F073A4"/>
    <w:rsid w:val="00F23FF4"/>
    <w:rsid w:val="00F62FA6"/>
    <w:rsid w:val="00F66D4E"/>
    <w:rsid w:val="00F67007"/>
    <w:rsid w:val="00F74F4B"/>
    <w:rsid w:val="00F838E5"/>
    <w:rsid w:val="00F8677A"/>
    <w:rsid w:val="00FA5215"/>
    <w:rsid w:val="00FB3838"/>
    <w:rsid w:val="00FB7E3B"/>
    <w:rsid w:val="00FC4AA8"/>
    <w:rsid w:val="00FD36CE"/>
    <w:rsid w:val="00FE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87802"/>
  <w15:docId w15:val="{FBF3EB50-CCF3-4D7C-9237-3928AE0C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D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3">
    <w:name w:val="heading 3"/>
    <w:basedOn w:val="a"/>
    <w:link w:val="30"/>
    <w:uiPriority w:val="9"/>
    <w:qFormat/>
    <w:locked/>
    <w:rsid w:val="00A16E0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4DA"/>
    <w:rPr>
      <w:rFonts w:ascii="Calibri" w:hAnsi="Calibri" w:cs="Calibri"/>
      <w:sz w:val="24"/>
      <w:szCs w:val="24"/>
    </w:rPr>
  </w:style>
  <w:style w:type="paragraph" w:styleId="a4">
    <w:name w:val="List Paragraph"/>
    <w:basedOn w:val="a"/>
    <w:uiPriority w:val="99"/>
    <w:qFormat/>
    <w:rsid w:val="003214DA"/>
    <w:pPr>
      <w:ind w:left="720"/>
    </w:pPr>
  </w:style>
  <w:style w:type="paragraph" w:styleId="a5">
    <w:name w:val="Body Text"/>
    <w:basedOn w:val="a"/>
    <w:link w:val="a6"/>
    <w:uiPriority w:val="99"/>
    <w:rsid w:val="00154E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4E1A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"/>
    <w:rsid w:val="00A16E0A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16E0A"/>
  </w:style>
  <w:style w:type="paragraph" w:styleId="a7">
    <w:name w:val="Normal (Web)"/>
    <w:basedOn w:val="a"/>
    <w:rsid w:val="00404C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locked/>
    <w:rsid w:val="00404C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E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CB92-2281-4915-A829-C8362E7E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СОГЛАШЕНИЕ О СОТРУДНИЧЕСТВЕ</vt:lpstr>
      <vt:lpstr>        </vt:lpstr>
    </vt:vector>
  </TitlesOfParts>
  <Company>Hewlett-Packard Company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</dc:title>
  <dc:creator>st030032</dc:creator>
  <cp:lastModifiedBy>Ольга</cp:lastModifiedBy>
  <cp:revision>6</cp:revision>
  <cp:lastPrinted>2023-11-07T09:03:00Z</cp:lastPrinted>
  <dcterms:created xsi:type="dcterms:W3CDTF">2023-10-26T11:47:00Z</dcterms:created>
  <dcterms:modified xsi:type="dcterms:W3CDTF">2023-11-07T09:03:00Z</dcterms:modified>
</cp:coreProperties>
</file>